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894" w:rsidRDefault="008423D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97020" cy="1350131"/>
            <wp:effectExtent l="0" t="0" r="0" b="0"/>
            <wp:docPr id="50" name="image4.png" descr="ตรามหาลั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ตรามหาลัย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020" cy="135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รายงานสรุปผล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กิจกรรมประเพณีวันสำคัญของชาติและศาสนา วันมาฆบูชา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วันที่ </w:t>
      </w:r>
      <w:r w:rsidRPr="008423DC">
        <w:rPr>
          <w:rFonts w:ascii="TH SarabunPSK" w:eastAsia="Sarabun" w:hAnsi="TH SarabunPSK" w:cs="TH SarabunPSK"/>
          <w:b/>
          <w:color w:val="000000"/>
          <w:sz w:val="40"/>
          <w:szCs w:val="40"/>
        </w:rPr>
        <w:t xml:space="preserve">14 </w:t>
      </w: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กุมภาพันธ์ พ.ศ.</w:t>
      </w:r>
      <w:r w:rsidRPr="008423DC">
        <w:rPr>
          <w:rFonts w:ascii="TH SarabunPSK" w:eastAsia="Sarabun" w:hAnsi="TH SarabunPSK" w:cs="TH SarabunPSK"/>
          <w:b/>
          <w:color w:val="000000"/>
          <w:sz w:val="40"/>
          <w:szCs w:val="40"/>
        </w:rPr>
        <w:t>2565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ณ บริเวณด้านหน้าอาคาร </w:t>
      </w:r>
      <w:r w:rsidRPr="008423DC">
        <w:rPr>
          <w:rFonts w:ascii="TH SarabunPSK" w:eastAsia="Sarabun" w:hAnsi="TH SarabunPSK" w:cs="TH SarabunPSK"/>
          <w:b/>
          <w:color w:val="000000"/>
          <w:sz w:val="40"/>
          <w:szCs w:val="40"/>
        </w:rPr>
        <w:t xml:space="preserve">80 </w:t>
      </w: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ปี สมเด็จพระพุทธชินวงศ์ 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40"/>
          <w:szCs w:val="40"/>
        </w:rPr>
      </w:pPr>
    </w:p>
    <w:p w:rsidR="000D3894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color w:val="000000"/>
          <w:sz w:val="36"/>
          <w:szCs w:val="36"/>
        </w:rPr>
      </w:pPr>
      <w:r>
        <w:rPr>
          <w:rFonts w:ascii="Sarabun" w:eastAsia="Sarabun" w:hAnsi="Sarabun" w:cs="Sarabun"/>
          <w:noProof/>
          <w:color w:val="000000"/>
          <w:sz w:val="36"/>
          <w:szCs w:val="36"/>
        </w:rPr>
        <w:drawing>
          <wp:inline distT="0" distB="0" distL="0" distR="0">
            <wp:extent cx="5760085" cy="3839845"/>
            <wp:effectExtent l="0" t="0" r="0" b="0"/>
            <wp:docPr id="5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40"/>
          <w:szCs w:val="40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หน่วยงาน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ราชวิทยาลัย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วิทยาเขตมหา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ราลงกรณราชวิทยาลัย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0D3894" w:rsidRPr="008423DC" w:rsidRDefault="008423DC" w:rsidP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รายงานสรุปกิจกรรมประเพณีวันสำคัญของชาติและศาสนา วันมาฆบูชา ประจำปี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2565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ฉบับนี้ จัดทำขึ้นเพื่อรวบรวมจัดเก็บ เอกสารการดำเนินกิจกรรม ผลสัมฤทธิ์ของกิจกรรม รายละเอียดการใช้จ่ายงบประมาณ และเอกสารที่เกี่ยวข้อง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เพื่อนำเสนอฝ่ายแผนและงบประมาณของมหาวิทยาลัยมหาม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 และเป็นแบบอย่างในการจัดทำกิจกรรมในปี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ต่อๆไป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โดยประเมินผลจากการจัดกิจกรรมในส่วนที่มีความบกพร่อง และในส่วนที่ต้องพัฒนาให้ดีขึ้น ในส่วนที่บกพร่องต้องมีการปรับปรุงแก้ไข และในส่วนที่ดีก็ต้องพัฒนาให้ดีมากขึ้น เพราะการจัดกิจกรรมแต่ละครั้งย่อมมีปัญหาและ       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สรรค์นานับปการ มิได้ราบรื่นเสมอไป จะต้องอาศัยความร่วมมือ ร่วมแรง ร่วมใจกันทุกภาคส่วน ทั้งฝ่ายบริหาร ฝ่ายดำเนินการ ฝ่ายสนับสนุน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เหล่านี้งานจึงจะดำเนินผ่านไปได้ด้วยดีและมีประสิทธิภาพ  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เพราะฉะนั้น กิจกรรมประเพณีวันสำคัญของชาติและศาสนา วันมาฆบูชา ประจำปี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2565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จะสำเร็จลุล่วงลงได้ด้วยดี เพราะความร่วมมือร่วมแรงร่วมใจของผู้บริหาร คณาจารย์ เจ้าหน้าที่ นักศึกษา ตลอดจน ผู้เข้าร่วมกิจกรรม ที่ทำให้งานดำเนินไปด้วยความเรียบร้อย และมีผลสัมฤทธิ์ที่ดี โดยดูจากแบบประเมินกิจกรรมที่บ่งชี้ถึงความสำเร็จของกิจกรรม ผู้รับผิดชอบกิจกรรมต้องขอกราบขอบพระคุณผู้บริหาร และผู้ที่มีส่วนเกี่ยวข้องทุกภาคส่วน มา ณ โอกาสนี้ และหวังว่าในการดำเนินกิจกรรมครั้งต่อไปจักได้รับความร่วมมือและแรงสนับสนุนจากทุกฝ่ายเป็นอย่างดี </w:t>
      </w:r>
    </w:p>
    <w:p w:rsidR="000D3894" w:rsidRPr="008423DC" w:rsidRDefault="000D3894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0D3894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ศูนย์บริการวิชาการ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                             ผู้จัดทำ</w:t>
      </w: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P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tbl>
      <w:tblPr>
        <w:tblStyle w:val="af0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08"/>
        <w:gridCol w:w="763"/>
      </w:tblGrid>
      <w:tr w:rsidR="000D3894">
        <w:tc>
          <w:tcPr>
            <w:tcW w:w="9071" w:type="dxa"/>
            <w:gridSpan w:val="2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สารบัญ</w:t>
            </w:r>
          </w:p>
          <w:p w:rsidR="000D3894" w:rsidRPr="008423DC" w:rsidRDefault="000D389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สอดคล้องกับแผนกลยุทธ์มหาวิทยาลัย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สอดคล้องกับการประกันคุณภาพ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ผู้รับผิดชอบกิจกรรม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วัตถุประสงค์ของกิจกรรม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ขั้นตอนการดำเนินงาน และแผนการดำเนินกิจกรรม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เป้าหมาย/ตัวชี้วัดความสำเร็จของกิจกรรม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ผลการวิเคราะห์ข้อมูล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สรุปผลการประเมินกิจกรรม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ปัญหาและอุปสรรคต่อการดำเนินกิจกรรม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ข้อเสนอแนะเพื่อการดำเนินกิจกรรมครั้งต่อไป</w:t>
            </w: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ก. กำหนดการ</w:t>
            </w:r>
          </w:p>
        </w:tc>
        <w:tc>
          <w:tcPr>
            <w:tcW w:w="763" w:type="dxa"/>
          </w:tcPr>
          <w:p w:rsidR="000D3894" w:rsidRPr="008423DC" w:rsidRDefault="000D3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ข. รายชื่อผู้เข้าร่วมกิจกรรม</w:t>
            </w:r>
          </w:p>
        </w:tc>
        <w:tc>
          <w:tcPr>
            <w:tcW w:w="763" w:type="dxa"/>
          </w:tcPr>
          <w:p w:rsidR="000D3894" w:rsidRPr="008423DC" w:rsidRDefault="000D3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ค. เครื่องมือที่ใช้ในการเก็บข้อมูล</w:t>
            </w:r>
          </w:p>
        </w:tc>
        <w:tc>
          <w:tcPr>
            <w:tcW w:w="763" w:type="dxa"/>
          </w:tcPr>
          <w:p w:rsidR="000D3894" w:rsidRPr="008423DC" w:rsidRDefault="000D3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ง. รวมภาพกิจกรรม</w:t>
            </w:r>
          </w:p>
        </w:tc>
        <w:tc>
          <w:tcPr>
            <w:tcW w:w="763" w:type="dxa"/>
          </w:tcPr>
          <w:p w:rsidR="000D3894" w:rsidRPr="008423DC" w:rsidRDefault="000D3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8423DC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</w:tbl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8423DC" w:rsidRPr="008423DC" w:rsidRDefault="008423DC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รายงานสรุปผลกิจกรรม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กุมภาพันธ์ พ.ศ.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2565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:rsidR="000D3894" w:rsidRPr="008423DC" w:rsidRDefault="008423D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ผู้รับผิดชอบกิจกรรม 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นางสาวอุไร  เรืองดาว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ชื่อกิจกรรมประเพณีวันสำคัญของชาติและศาสนา วันมาฆบูชา ประจำปี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2565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สอดคล้องกับแผนกลยุทธ์มหาวิทยาลัย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284" w:firstLine="43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กลยุทธ์ที่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การอนุรักษ์ ฟื้นฟูปกป้องศิลปะและวัฒนธรรมของไทยให้ยั่งยืนและเผยแพร่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8" o:spid="_x0000_s1026" style="position:absolute;left:0;text-align:left;margin-left:12pt;margin-top:2pt;width:21.9pt;height: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284" w:firstLine="43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สู่นานาชาติ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เป้าประสงค์ที่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การอนุรักษ์ฟื้นฟูปกป้อง และเผยแพร่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วัฒนธรรมและขนบธรรมเนียมประเพณีของไทย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6" o:spid="_x0000_s1027" style="position:absolute;left:0;text-align:left;margin-left:45pt;margin-top:1pt;width:21.9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5fhw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 w:firstLine="3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มาตรการที่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ประชาชนได้รับความรู้ความเข้าใจ มีความตระหนัก ร่วมอนุรักษ์และทำนุบำรุง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วัฒนธรรมไทย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8" style="position:absolute;left:0;text-align:left;margin-left:81pt;margin-top:0;width:21.9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 w:firstLine="3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การปฏิรูปการเรียนรู้และยกระดับคุณภาพการศึกษา ปลูกฝังคุณธรรมจริยธรรมและจิตสำนึกความเป็นไทย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 w:firstLine="3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สอดคล้องกับการประกันคุณภาพ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color w:val="000000"/>
          <w:cs/>
        </w:rPr>
        <w:t xml:space="preserve">   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องค์ประกอบที่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การทำนุบำรุง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7" o:spid="_x0000_s1029" style="position:absolute;margin-left:12pt;margin-top:1pt;width:21.9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fjhw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color w:val="000000"/>
          <w:cs/>
        </w:rPr>
        <w:t xml:space="preserve">   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eastAsia="Angsana New" w:hAnsi="TH SarabunPSK" w:cs="TH SarabunPSK"/>
          <w:color w:val="000000"/>
          <w:cs/>
        </w:rPr>
        <w:t xml:space="preserve">     </w:t>
      </w:r>
      <w:r w:rsidRPr="008423D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ตัวบ่งชี้ที่ </w:t>
      </w:r>
      <w:r w:rsidRPr="008423D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ระบบและกลไกการทำนุบำรุงศิลปะและวัฒนธรรม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278130" cy="244475"/>
                <wp:effectExtent l="0" t="0" r="0" b="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7" o:spid="_x0000_s1030" style="position:absolute;margin-left:38pt;margin-top:3pt;width:21.9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3xhw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(ง) ตัวบ่งชี้ สมศ.ที่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10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การส่งเสริมและสนับสนุนด้านศิลปะและวัฒนธรรม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Angsana New" w:hAnsi="TH SarabunPSK" w:cs="TH SarabunPSK"/>
          <w:color w:val="000000"/>
          <w:cs/>
        </w:rPr>
        <w:t xml:space="preserve">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3" o:spid="_x0000_s1031" style="position:absolute;margin-left:61pt;margin-top:1pt;width:21.9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ลักษณะกิจกรรม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กิจกรรมต่อเนื่องจากปีที่แล้ว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9" o:spid="_x0000_s1032" style="position:absolute;margin-left:12pt;margin-top:1pt;width:21.9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left="283" w:firstLine="851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กิจกรรมใหม่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2" o:spid="_x0000_s1033" style="position:absolute;left:0;text-align:left;margin-left:12pt;margin-top:0;width:21.9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113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กิจกรรมเดิม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Angsana New"/>
                                <w:color w:val="00000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0" o:spid="_x0000_s1034" style="position:absolute;left:0;text-align:left;margin-left:12pt;margin-top:1pt;width:21.9pt;height: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:rsidR="008423DC" w:rsidRDefault="008423D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cs="Angsana New"/>
                          <w:color w:val="000000"/>
                          <w:cs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ผู้รับผิดชอบกิจกรรม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ชื่อผู้รับผิดชอบกิจกรรม/หัวหน้ากิจกรรม  นางสาวอุไร  เรืองดาว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ราลงกรณราชวิทยาลัย เบอร์มือถือ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3574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5038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ร่วมมือกับหน่วยงานอื่น (ถ้ามี)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D36988" w:rsidRPr="008423DC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หลักการและเหตุผลของกิจกรรม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วันมาฆบูชาเป็นวันสำคัญของพระพุทธศาสนา เพื่อน้อมระลึกถึงองค์สมเด็จพระ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สัม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มาส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ัม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พุทธเจ้าที่ทรงแสดงโอวาทปา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ฏิ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โมกข์แก่พระสงค์เป็นครั้งแรกหลังจากที่ทรงตรัสรู้มาแล้วเป็นเวลา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9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เดือน ซึ่งเป็นวันสำคัญทางพระพุทธศาสนา พุทธศาสนิกชนควรจัดกิจกรรมสำคัญที่ต้องปฏิบัติและอนุรักษ์ไว้ก็คือ การทำบุญตักบาตร การปฏิบัติธรรม การฟังพระธรรมเทศนา การเวียนเทียน การประดับธงชาติ ธงธรรมจักรตามอาคาร บ้านเรือนสถานที่ราชการ การปลูกต้นไม้และกานรจัดนิทรรศการเพื่อให้ความรู้กับประชาชนทั่วไป เพื่อเป็นการอนุรักษ์ส่งเสริมพระพุทธศาสนาให้เจริญรุ่งเรืองยิ่งๆขึ้นไป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จึงได้จัดกิจกรรมประเพณีวันสำคัญของชาติและศาสนา             วันมาฆบูชาขึ้น เพื่อเป็นการเผยแผ่พระพุทธศาสนาให้แก่เยาวชนและประชาชนทั่วไป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วัตถุประสงค์ของกิจกรรม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 เพื่อให้คณาจารย์ เจ้าหน้าที่ นักศึกษา และประชาชน ได้ทราบถึงความสำคัญของวันมาฆบูชา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เพื่อให้คณาจารย์ เจ้าหน้าที่ นักศึกษา และประชาชน ได้ทำบุญและบำเพ็ญประโยชน์เนื่องในวันมาฆบูชา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3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 เพื่อมุ่งเน้นให้คณาจารย์ เจ้าหน้าที่ นักศึกษา และประชาชน ได้สืบสานประเพณีวันสำคัญของชาติและศาสนา วันมาฆบูชา สืบไป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proofErr w:type="gramStart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วันที่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กุมภาพันธ์ พ.ศ.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2565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สถานที่ 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บริเวณด้านหน้าอาคาร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80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ปี สมเด็จพระพุทธชินวงศ์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11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ผู้เข้าร่วมกิจกรรม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(กลุ่มเป้าหมาย)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อาจารย์ เจ้าหน้าที่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10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รูป/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2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นักศึกษา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รูป/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3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ประชาชนทั่วไป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วิทยากร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อัตราการเก็บลงทะเบียน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(ไม่มี)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………………………………………………………………………………………………………………………………….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แหล่งงบประมาณ 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รายรับ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แหล่งทุนภายในเงินงบประมาณแผ่นดิน จำนวนเงินที่ได้จัดสรรค    -       บาท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4" o:spid="_x0000_s1035" style="position:absolute;margin-left:91pt;margin-top:0;width:21.9pt;height:1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เงินรายได้                                     จำนวนเงินที่ได้จัดสรรค            บาท 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36" style="position:absolute;left:0;text-align:left;margin-left:91pt;margin-top:2pt;width:21.9pt;height:1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แหล่งทุนภายนอก จาก ...............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63500</wp:posOffset>
                </wp:positionV>
                <wp:extent cx="278130" cy="244475"/>
                <wp:effectExtent l="0" t="0" r="0" b="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23DC" w:rsidRDefault="008423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1" o:spid="_x0000_s1037" style="position:absolute;margin-left:91pt;margin-top:5pt;width:21.9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8423DC" w:rsidRDefault="008423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รายจ่าย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งบดำเนินงาน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บาท </w:t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  <w:cs/>
        </w:rPr>
        <w:t xml:space="preserve"> 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ค่าตอบแทน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ค่าใช้สอย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ค่าวัสดุ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งบลงทุน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รวมทั้งสิ้น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คงเหลือ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ขั้นตอนการดำเนินงาน และแผนการดำเนินกิจกรรม</w:t>
      </w:r>
    </w:p>
    <w:tbl>
      <w:tblPr>
        <w:tblStyle w:val="af1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812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วงจรคุณภาพ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รายละเอียด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(ทำอะไร/ทำอย่างไร/ปฏิบัติด้วยวิธีการใด/ใครรับผิดชอบ/ระยะเวลาเริ่มและสิ้นสุดโครงการ)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ขั้นเตรียมการ/ขั้นวางแผน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เดือนมกราคม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2565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ปรึกษาหารือการจัดกิจกรรมประเพณีวันสำคัญของชาติและศาสนา วันมาฆบูชา</w:t>
            </w:r>
          </w:p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เดือนกุมภาพันธ์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2565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-ประชุมคณะกรรมการศูนย์บริการวิชาการวางแผนและเตรียมความพร้อมในการดำเนินงาน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- ลำดับขั้นตอนในพิธีเปิด – ปิด กิจกรรม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เตรียมความพร้อมส่วนงาน</w:t>
            </w:r>
            <w:proofErr w:type="spellStart"/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- ดำเนินรายการตามลำดับพิธีการ 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ขั้นสรุปและประเมินผลการดำเนินงาน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เดือนกุมภาพันธ์ – มีนาคม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2565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สรุปรวมรวมเอกสารกิจกรรมที่เกี่ยวข้อง จัดทำรายงานสรุปผลกิจกรรม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สรุปแปลผลแบบประเมินผลกิจกรรม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รวบรวมประมวลภาพกิจกรรม</w:t>
            </w:r>
          </w:p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ขั้นการปรับปรุงการปฏิบัติงาน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b/>
          <w:color w:val="000000"/>
          <w:sz w:val="20"/>
          <w:szCs w:val="20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เป้าหมาย/ตัวชี้วัดความสำเร็จของกิจกรรม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560"/>
        </w:tabs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0" w:name="_heading=h.gjdgxs" w:colFirst="0" w:colLast="0"/>
      <w:bookmarkEnd w:id="0"/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เชิงปริมาณ    จำนวนกลุ่มเป้าหมายที่เข้าร่วมกิจกรรม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46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รูป/คน 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เชิงคุณภาพ    บุคลากร เจ้าหน้าที่ นักศึกษา และประชาชน ได้ทราบถึงความสำคัญ ตลอดจนทำบุญ บำเพ็ญประโยชน์ สืบสานประเพณีวันสำคัญของชาติและศาสนา วันมาฆบูชา </w:t>
      </w:r>
    </w:p>
    <w:p w:rsidR="00D36988" w:rsidRPr="008423DC" w:rsidRDefault="00D3698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Sarabun" w:eastAsia="Sarabun" w:hAnsi="Sarabun" w:cs="Sarabun"/>
          <w:color w:val="000000"/>
          <w:sz w:val="20"/>
          <w:szCs w:val="20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Sarabun" w:eastAsia="Sarabun" w:hAnsi="Sarabun" w:cs="Sarabun"/>
          <w:color w:val="000000"/>
          <w:sz w:val="2"/>
          <w:szCs w:val="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17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proofErr w:type="gramStart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เครื่องมือที่ใช้ในการเก็บข้อมูล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เช่น แบบทดสอบ......./แบบสังเกต.........../แบบสอบถาม............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แบบประเมินความพึงพอใจในการเข้าร่วมกิจกรรม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กล้องบันทึกภาพกิจกรรม</w:t>
      </w: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proofErr w:type="gramStart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วิธีการเก็บรวบรวมข้อมูล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เช่น ด้วยการเข้าไป...สัมภาษณ์/การสอบถาม/การสังเกต/การทดลอง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แจกแบบสอบถามความพึงพอใจ/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QR code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รวบรวมข้อมูลวิเคราะห์แปลผล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8423DC">
        <w:rPr>
          <w:rFonts w:ascii="TH SarabunPSK" w:eastAsia="Sarabun" w:hAnsi="TH SarabunPSK" w:cs="TH SarabunPSK"/>
          <w:color w:val="000000"/>
          <w:sz w:val="24"/>
          <w:szCs w:val="24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บันทึกภาพกิจกรรม</w:t>
      </w: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การวิเคราะห์ข้อมูล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ข้อมูลทั่วไป วิเคราะห์ผลด้วยการหาค่า ค่าความถี่ และค่าร้อยละ/ข้อมูลการดำเนินงานตามกิจกรรม วิเคราะห์หาค่าเฉลี่ย.../สรุปข้อเสนอแนะ โดยใช้ความถี่ หรือการวิเคราะห์เนื้อหา)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นำข้อมูลแต่ละผลผลิตมาวิเคราะห์แปลผลด้วยโปรแกรมสำเร็จรูปตามแต่ละผลิตและในภาพรวมของกิจกรรม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สรุปประเมินผลกิจกรรม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การแปลผลข้อมูล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(แปลผลจากค่าเฉลี่ย(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Mean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 และส่วนเบี่ยงเบนมาตรฐาน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Standard Deviation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))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0"/>
          <w:szCs w:val="10"/>
        </w:rPr>
      </w:pPr>
    </w:p>
    <w:tbl>
      <w:tblPr>
        <w:tblStyle w:val="af2"/>
        <w:tblW w:w="9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5125"/>
        <w:gridCol w:w="1869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ค่าเฉลี่ย 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Mean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00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การดำเนินงานต้องปรับปรุงเร่งด่วน/ไม่มี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น้อยที่สุด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การดำเนินงานต้องปรับปรุง/น้อย/เหมาะสมน้อย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การดำเนินงานระดับพอใช้/ปานกลาง/เหมาะสมปานกลาง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การดำเนินงานระดับดี/มาก/เหมาะสมมาก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การดำเนินงานระดับดีมาก/มากที่สุด/เหมาะสมมากที่สุด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21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ผลการวิเคราะห์ข้อมูล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การวิเคราะห์ข้อมูลทั่วไปใช้การหาค่าความถี่และร้อยละ สรุปได้ดังนี้ คือ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ข้อมูลทั่วไปของผู้ตอบแบบสอบถาม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0"/>
          <w:szCs w:val="20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แสดงจำนวนและร้อยละของผู้ตอบแบบสอบถาม  จำแนกตาม สถานภาพ เพศ และอายุ </w:t>
      </w:r>
    </w:p>
    <w:p w:rsidR="000D3894" w:rsidRPr="008423DC" w:rsidRDefault="008423D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สถานภาพ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Style w:val="af3"/>
        <w:tblW w:w="9071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1560"/>
        <w:gridCol w:w="1562"/>
      </w:tblGrid>
      <w:tr w:rsidR="000D3894" w:rsidRPr="008423DC">
        <w:trPr>
          <w:trHeight w:val="397"/>
        </w:trPr>
        <w:tc>
          <w:tcPr>
            <w:tcW w:w="90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จำแนกตามสถานภาพ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46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15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ครู/อาจารย์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51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23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08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26</w:t>
            </w:r>
          </w:p>
        </w:tc>
      </w:tr>
      <w:tr w:rsidR="000D3894" w:rsidRPr="008423DC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9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FF0000"/>
          <w:sz w:val="32"/>
          <w:szCs w:val="32"/>
        </w:rPr>
        <w:lastRenderedPageBreak/>
        <w:tab/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จากตารางที่ 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พบว่า ผู้ตอบแบบถามส่วนใหญ่มีสถานภาพ นักศึกษา จำนวน 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18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รูป/คน คิดเป็นร้อยละ </w:t>
      </w:r>
      <w:r w:rsidRPr="008423DC">
        <w:rPr>
          <w:rFonts w:ascii="TH SarabunPSK" w:eastAsia="Sarabun" w:hAnsi="TH SarabunPSK" w:cs="TH SarabunPSK"/>
          <w:sz w:val="32"/>
          <w:szCs w:val="32"/>
        </w:rPr>
        <w:t>46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15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รองลงมาคือ เจ้าหน้าที่ จำนวน 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9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คน คิดเป็นร้อยละ </w:t>
      </w:r>
      <w:r w:rsidRPr="008423DC">
        <w:rPr>
          <w:rFonts w:ascii="TH SarabunPSK" w:eastAsia="Sarabun" w:hAnsi="TH SarabunPSK" w:cs="TH SarabunPSK"/>
          <w:sz w:val="32"/>
          <w:szCs w:val="32"/>
        </w:rPr>
        <w:t>23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08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ตามลำดับ</w:t>
      </w:r>
    </w:p>
    <w:p w:rsidR="000D3894" w:rsidRPr="008423DC" w:rsidRDefault="000D389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right="-188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Style w:val="af4"/>
        <w:tblW w:w="9242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0"/>
        <w:gridCol w:w="1590"/>
        <w:gridCol w:w="1592"/>
      </w:tblGrid>
      <w:tr w:rsidR="000D3894" w:rsidRPr="008423DC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จำแนกตามเพศ</w:t>
            </w:r>
          </w:p>
        </w:tc>
      </w:tr>
      <w:tr w:rsidR="000D3894" w:rsidRPr="008423DC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D3894" w:rsidRPr="008423DC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พระภิกษุ-สามเณร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28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21</w:t>
            </w:r>
          </w:p>
        </w:tc>
      </w:tr>
      <w:tr w:rsidR="000D3894" w:rsidRPr="008423DC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46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15</w:t>
            </w:r>
          </w:p>
        </w:tc>
      </w:tr>
      <w:tr w:rsidR="000D3894" w:rsidRPr="008423DC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64</w:t>
            </w:r>
          </w:p>
        </w:tc>
      </w:tr>
      <w:tr w:rsidR="000D3894" w:rsidRPr="008423DC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0D3894" w:rsidRPr="008423DC" w:rsidRDefault="000D389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พบว่า ผู้ตอบแบบสอบถามส่วนใหญ่ เพศชาย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18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46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รองลงมาคือ พระภิกษุ-สามเณร จำนวน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รูป คิดเป็นร้อยละ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ตามลำดับ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ความคิดเห็นเกี่ยวกับโครงการประเพณีวันสำคัญของชาติและศาสนา วันมาฆบูชา ของผู้ตอบแบบสอบถาม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แสดงค่าเฉลี่ย และระดับความคิดเห็น โดยรวมและรายด้าน</w:t>
      </w:r>
    </w:p>
    <w:tbl>
      <w:tblPr>
        <w:tblStyle w:val="af5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"/>
        <w:gridCol w:w="5851"/>
        <w:gridCol w:w="754"/>
        <w:gridCol w:w="750"/>
        <w:gridCol w:w="1157"/>
      </w:tblGrid>
      <w:tr w:rsidR="000D3894" w:rsidRPr="008423DC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</w:p>
        </w:tc>
      </w:tr>
      <w:tr w:rsidR="000D3894" w:rsidRPr="008423DC">
        <w:trPr>
          <w:trHeight w:val="30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หมวดการบรรลุวัตถุประสงค์</w:t>
            </w:r>
          </w:p>
        </w:tc>
      </w:tr>
      <w:tr w:rsidR="000D3894" w:rsidRPr="008423DC">
        <w:trPr>
          <w:trHeight w:val="42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ท่านได้ทำกิจกรรมด้านทำนุบำรุง</w:t>
            </w:r>
            <w:proofErr w:type="spellStart"/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วัฒนธรรมร่วมกัน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85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ท่านได้ทำกิจกรรมส่งเสริมทักษะความรู้ในทางวิชาการพระพุทธศาสนาร่วมกัน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85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มีคุณธรรม จริยธรรม ร่วมกันประกาศพุทธธรรมผ่านกิจกรรมทางพุทธศาสนา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jc w:val="right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หมวดเตรียมโครงการ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0D389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0D389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rPr>
          <w:trHeight w:val="47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ความประทับใจโดยภาพรวมของกิจกรรม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0D3894" w:rsidRPr="008423DC">
        <w:trPr>
          <w:trHeight w:val="397"/>
        </w:trPr>
        <w:tc>
          <w:tcPr>
            <w:tcW w:w="6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3894" w:rsidRPr="008423DC" w:rsidRDefault="008423D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p w:rsidR="000D3894" w:rsidRPr="008423DC" w:rsidRDefault="008423DC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8423DC">
        <w:rPr>
          <w:rFonts w:ascii="TH SarabunPSK" w:eastAsia="Sarabun" w:hAnsi="TH SarabunPSK" w:cs="TH SarabunPSK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จากตารางที่ </w:t>
      </w:r>
      <w:r w:rsidRPr="008423DC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พบว่า ผู้ตอบแบบสอบถามมีความคิดเห็นเกี่ยวกับโครงการประเพณีวันสำคัญของชาติและศาสนา วันมาฆบูชา มีค่าเฉลี่ยโดยภาพรวม อยู่ในระดับมาก (</w:t>
      </w:r>
      <w:r w:rsidRPr="008423DC">
        <w:rPr>
          <w:rFonts w:ascii="TH SarabunPSK" w:eastAsia="Sarabun" w:hAnsi="TH SarabunPSK" w:cs="TH SarabunPSK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sz w:val="32"/>
          <w:szCs w:val="32"/>
        </w:rPr>
        <w:t>61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) เมื่อพิจารณาค่าเฉลี่ยเป็นรายด้านเรียงลำดับจากมากไปน้อย พบว่า หมวดการบรรลุวัตถุประสงค์ อยู่ในระดับมาก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67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>) รองลงมาได้แก่ หมวดเตรียมโครงการ อยู่ในระดับมาก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sz w:val="32"/>
          <w:szCs w:val="32"/>
        </w:rPr>
        <w:t>56</w:t>
      </w:r>
      <w:r w:rsidRPr="008423DC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0D3894" w:rsidRPr="008423DC" w:rsidRDefault="000D3894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ตอนที่ </w:t>
      </w:r>
      <w:r w:rsidRPr="008423DC">
        <w:rPr>
          <w:rFonts w:ascii="TH SarabunPSK" w:eastAsia="Sarabun" w:hAnsi="TH SarabunPSK" w:cs="TH SarabunPSK"/>
          <w:b/>
          <w:sz w:val="32"/>
          <w:szCs w:val="32"/>
        </w:rPr>
        <w:t xml:space="preserve">3 </w:t>
      </w: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เสนอแนะ</w:t>
      </w:r>
    </w:p>
    <w:p w:rsidR="000D3894" w:rsidRPr="008423DC" w:rsidRDefault="008423DC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8423DC">
        <w:rPr>
          <w:rFonts w:ascii="TH SarabunPSK" w:eastAsia="Sarabun" w:hAnsi="TH SarabunPSK" w:cs="TH SarabunPSK"/>
          <w:sz w:val="32"/>
          <w:szCs w:val="32"/>
          <w:cs/>
        </w:rPr>
        <w:t>-ควรจัดกิจกรรมดี ๆ แบบนี้ต่อไป</w:t>
      </w:r>
    </w:p>
    <w:p w:rsidR="000D3894" w:rsidRPr="008423DC" w:rsidRDefault="008423DC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8423DC">
        <w:rPr>
          <w:rFonts w:ascii="TH SarabunPSK" w:eastAsia="Sarabun" w:hAnsi="TH SarabunPSK" w:cs="TH SarabunPSK"/>
          <w:sz w:val="32"/>
          <w:szCs w:val="32"/>
          <w:cs/>
        </w:rPr>
        <w:t>-เป็นการจัดกิจกรรมที่เรียบง่าย ประหยัด มีคุณค่า ตรงกับวัตถุประสงค์มากที่สุด</w:t>
      </w:r>
    </w:p>
    <w:p w:rsidR="000D3894" w:rsidRPr="008423DC" w:rsidRDefault="000D3894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0D3894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สรุปผลการประเมินโครงการ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ผลการประเมินกิจกรรมประเพณีวันสำคัญของชาติและศาสนา วันมาฆบูชา สรุปในภาพรวม อยู่ในระดับ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มากที่สุด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มีค่าเฉลี่ย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61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โดยมีคะแนนเฉลี่ยในแต่ละรายการประเมินแต่ละด้านดังนี้ 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หมวดการบรรลุวัตถุประสงค์  อยู่ในระดับมากที่สุด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58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หมวดเตรียมโครงการ อยู่ในระดับมากที่สุด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76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 ความสำเร็จของการดำเนินงาน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>23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เปรียบเทียบกับวัตถุประสงค์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 ) ผลการดำเนินงานเป็นไปตามวัตถุประสงค์ร้อยละ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8423DC"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ผลการดำเนินงานเป็นไปตามวัตถุประสงค์ร้อยละ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93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(ระบุกรณีผลการดำเนินงานต่ำกว่า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3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gramStart"/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เปรียบเทียบกับระยะเวลาที่กำหนด</w:t>
      </w:r>
      <w:proofErr w:type="gramEnd"/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) ผลการดำเนินงานเป็นไปตามระยะเวลาที่กำหนดร้อยละ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8423DC"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ผลการดำเนินงานเป็นไปตามระยะเวลาที่กำหนดร้อยละ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90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(ระบุกรณีผลการดำเนินงานต่ำกว่า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ปัญหาและอุปสรรคต่อการดำเนินกิจกรรม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ข้อเสนอแนะเพื่อการดำเนินกิจกรรมครั้งต่อไป</w:t>
      </w:r>
    </w:p>
    <w:p w:rsidR="000D3894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Angsana New"/>
          <w:color w:val="000000"/>
          <w:sz w:val="32"/>
          <w:szCs w:val="32"/>
          <w:cs/>
        </w:rPr>
        <w:t>ไม่มี</w:t>
      </w:r>
    </w:p>
    <w:p w:rsidR="000D3894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0D3894" w:rsidRPr="008423DC" w:rsidRDefault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:rsidR="000D3894" w:rsidRPr="008423DC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กำหนดการ</w:t>
      </w:r>
    </w:p>
    <w:p w:rsidR="000D3894" w:rsidRPr="008423DC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รายชื่อผู้เข้าร่วมโครงการ</w:t>
      </w:r>
    </w:p>
    <w:p w:rsidR="000D3894" w:rsidRPr="008423DC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เครื่องมือที่ใช้ในการเก็บข้อมูล</w:t>
      </w:r>
    </w:p>
    <w:p w:rsidR="000D3894" w:rsidRPr="008423DC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รวมภาพกิจกรรม</w:t>
      </w: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BC334B" w:rsidRDefault="00BC334B">
      <w:pPr>
        <w:rPr>
          <w:rFonts w:ascii="Sarabun" w:eastAsia="Sarabun" w:hAnsi="Sarabun" w:cs="Sarabun"/>
          <w:b/>
          <w:sz w:val="32"/>
          <w:szCs w:val="32"/>
        </w:rPr>
      </w:pPr>
    </w:p>
    <w:p w:rsidR="00BC334B" w:rsidRDefault="00BC334B">
      <w:pPr>
        <w:rPr>
          <w:rFonts w:ascii="Sarabun" w:eastAsia="Sarabun" w:hAnsi="Sarabun" w:cstheme="minorBidi"/>
          <w:b/>
          <w:sz w:val="32"/>
          <w:szCs w:val="32"/>
        </w:rPr>
      </w:pPr>
    </w:p>
    <w:p w:rsidR="00D36988" w:rsidRPr="00D36988" w:rsidRDefault="00D36988">
      <w:pPr>
        <w:rPr>
          <w:rFonts w:ascii="Sarabun" w:eastAsia="Sarabun" w:hAnsi="Sarabun" w:cstheme="minorBidi"/>
          <w:b/>
          <w:sz w:val="32"/>
          <w:szCs w:val="32"/>
        </w:rPr>
      </w:pPr>
    </w:p>
    <w:p w:rsidR="000D3894" w:rsidRDefault="008423DC" w:rsidP="00D36988">
      <w:pPr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2611594</wp:posOffset>
            </wp:positionH>
            <wp:positionV relativeFrom="paragraph">
              <wp:posOffset>-8623</wp:posOffset>
            </wp:positionV>
            <wp:extent cx="990600" cy="1419225"/>
            <wp:effectExtent l="0" t="0" r="0" b="0"/>
            <wp:wrapNone/>
            <wp:docPr id="49" name="image1.jpg" descr="มหามกุฏราชวิทยาลั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มหามกุฏราชวิทยาลั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rabun" w:eastAsia="Sarabun" w:hAnsi="Sarabun" w:cs="Sarabun"/>
          <w:b/>
          <w:color w:val="000000"/>
          <w:sz w:val="36"/>
          <w:szCs w:val="36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กำหนดการ</w:t>
      </w:r>
    </w:p>
    <w:p w:rsidR="000D3894" w:rsidRPr="008423DC" w:rsidRDefault="008423DC">
      <w:pPr>
        <w:spacing w:after="0" w:line="240" w:lineRule="auto"/>
        <w:ind w:left="36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8423DC">
        <w:rPr>
          <w:rFonts w:ascii="TH SarabunPSK" w:eastAsia="Sarabun" w:hAnsi="TH SarabunPSK" w:cs="TH SarabunPSK"/>
          <w:b/>
          <w:bCs/>
          <w:sz w:val="36"/>
          <w:szCs w:val="36"/>
          <w:cs/>
        </w:rPr>
        <w:t>ประเพณีวันสำคัญของชาติและศาสนา“วันมาฆบูชา”</w:t>
      </w:r>
    </w:p>
    <w:p w:rsidR="000D3894" w:rsidRPr="008423DC" w:rsidRDefault="008423DC">
      <w:pPr>
        <w:spacing w:after="0" w:line="240" w:lineRule="auto"/>
        <w:ind w:left="36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8423DC">
        <w:rPr>
          <w:rFonts w:ascii="TH SarabunPSK" w:eastAsia="Sarabun" w:hAnsi="TH SarabunPSK" w:cs="TH SarabunPSK"/>
          <w:b/>
          <w:bCs/>
          <w:sz w:val="36"/>
          <w:szCs w:val="36"/>
          <w:cs/>
        </w:rPr>
        <w:t>วันจันทร์ ที่ ๑๔  เดือน กุมภาพันธ์ พ.ศ. ๒๕๖๕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ณ บริเวณสวนหย่อยมด้านหน้าอาคาร ๘๐ ปี สมเด็จพระพุทธชินวงศ์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ราลงกรณราชวิทยาลัย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8423DC">
        <w:rPr>
          <w:rFonts w:ascii="TH SarabunPSK" w:eastAsia="Sarabun" w:hAnsi="TH SarabunPSK" w:cs="TH SarabunPSK"/>
          <w:color w:val="000000"/>
          <w:sz w:val="36"/>
          <w:szCs w:val="36"/>
          <w:cs/>
        </w:rPr>
        <w:t>**********************************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เวลา ๐๗.๐๐ น.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ลงทะเบียน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 w:hanging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คณะผู้บริหาร คณาจารย์ เจ้าหน้าที่ และนักศึกษา พร้อมกันบริเวณ สวนหย่อม ด้านหน้าอาคาร ๘๐ ปี สมเด็จพระพุทธชินวงศ์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พระสงฆ์ จำนวน ๙ รูป เดินทางถึงบริเวณงานพิธี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พระกิตติสารสุธี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รองอธิการบดี ประธานในพิธี จุดเทียน ธูป บูชาพระรัตนตรัย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พิธีกร อาราธนาศีล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พระสงฆ์ให้ศีล และอนุโมทนากถา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พระสงฆ์ ๙ รูป ออกรับบิณฑบาต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คณะผู้บริหาร คณาจารย์ เจ้าหน้าที่ และนักศึกษา นั่งวิปัสสนากรรมฐาน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- พระกิตติสารสุธี รองอธิการบดี กล่าวถึงความสำคัญของวันมาฆบูชา</w:t>
      </w:r>
    </w:p>
    <w:p w:rsidR="000D3894" w:rsidRPr="008423DC" w:rsidRDefault="008423DC">
      <w:pPr>
        <w:spacing w:after="0" w:line="240" w:lineRule="auto"/>
        <w:ind w:left="1080" w:firstLine="360"/>
        <w:rPr>
          <w:rFonts w:ascii="TH SarabunPSK" w:eastAsia="Sarabun" w:hAnsi="TH SarabunPSK" w:cs="TH SarabunPSK"/>
          <w:sz w:val="32"/>
          <w:szCs w:val="32"/>
        </w:rPr>
      </w:pPr>
      <w:r w:rsidRPr="008423DC">
        <w:rPr>
          <w:rFonts w:ascii="TH SarabunPSK" w:eastAsia="Sarabun" w:hAnsi="TH SarabunPSK" w:cs="TH SarabunPSK"/>
          <w:sz w:val="32"/>
          <w:szCs w:val="32"/>
          <w:cs/>
        </w:rPr>
        <w:t>- เป็นเสร็จพิธี</w:t>
      </w:r>
    </w:p>
    <w:p w:rsidR="000D3894" w:rsidRPr="008423DC" w:rsidRDefault="000D3894">
      <w:pPr>
        <w:spacing w:after="0" w:line="240" w:lineRule="auto"/>
        <w:ind w:left="360" w:firstLine="360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หมายเหตุ :   บุคลากรคฤหัสถ์ และนักศึกษา แต่งกายเสื้อโทนสีขาว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***กำหนดการนี้อาจมีการเปลี่ยนแปลงได้ตามความเหมาะสม***</w:t>
      </w:r>
    </w:p>
    <w:p w:rsidR="000D3894" w:rsidRPr="008423DC" w:rsidRDefault="000D3894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8423DC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>
            <wp:extent cx="5760085" cy="8009255"/>
            <wp:effectExtent l="0" t="0" r="0" b="0"/>
            <wp:docPr id="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0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Pr="008423DC" w:rsidRDefault="008423DC">
      <w:pPr>
        <w:jc w:val="center"/>
        <w:rPr>
          <w:rFonts w:asciiTheme="minorHAnsi" w:eastAsia="Sarabun" w:hAnsiTheme="minorHAnsi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>
            <wp:extent cx="5760085" cy="8000365"/>
            <wp:effectExtent l="0" t="0" r="0" b="0"/>
            <wp:docPr id="5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0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Default="008423DC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lastRenderedPageBreak/>
        <w:drawing>
          <wp:inline distT="0" distB="0" distL="0" distR="0">
            <wp:extent cx="5760085" cy="8009255"/>
            <wp:effectExtent l="0" t="0" r="0" b="0"/>
            <wp:docPr id="5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0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Default="000D3894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P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lastRenderedPageBreak/>
        <w:t xml:space="preserve">        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แบบประเมินผลประเพณีวันสำคัญของชาติและศาสนา “วันมาฆบูชา” ประจำปี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2565</w:t>
      </w:r>
      <w:r w:rsidRPr="008423D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-333374</wp:posOffset>
            </wp:positionH>
            <wp:positionV relativeFrom="paragraph">
              <wp:posOffset>-370204</wp:posOffset>
            </wp:positionV>
            <wp:extent cx="990600" cy="1419225"/>
            <wp:effectExtent l="0" t="0" r="0" b="0"/>
            <wp:wrapNone/>
            <wp:docPr id="57" name="image1.jpg" descr="มหามกุฏราชวิทยาลั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มหามกุฏราชวิทยาลัย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ราลงกรณราชวิทยาลัย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ต.สนับทึบ อ.วังน้อย จ.พระนครศรีอยุธยา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วันที่ 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14  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กุมภาพันธ์ พ.ศ.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2565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*********************************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ข้อมูลทั่วไปของผู้ตอบแบบสอบถาม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คำชี้แจง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ขอให้ท่านใส่เครื่องหมาย / ในช่องที่ตรงกับสถานภาพปัจจุบันของท่าน</w:t>
      </w:r>
    </w:p>
    <w:p w:rsidR="000D3894" w:rsidRPr="008423DC" w:rsidRDefault="008423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สถานภาพ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      ) นักศึกษา       (     ) ครู อาจารย์     (     ) เจ้าหน้าที่</w:t>
      </w:r>
    </w:p>
    <w:p w:rsidR="000D3894" w:rsidRPr="008423DC" w:rsidRDefault="008423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เพศ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     ) บรรพชิต         (        ) ชาย           (      )  หญิง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ความพึงพอใจเกี่ยวกับการจัดโครงการ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คำชี้แจง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ขอให้ท่านใส่เครื่องหาย / ลงในช่องด้านขวามือของท่าน ที่ท่านเห็นว่าตรงกับความคิดเห็นและพึงพอใจของท่านมากที่สุด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พอใจมากที่สุด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พอใจ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พอใจปานกลาง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พอใจน้อย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พอใจน้อยที่สุด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tbl>
      <w:tblPr>
        <w:tblStyle w:val="af6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395"/>
        <w:gridCol w:w="992"/>
        <w:gridCol w:w="709"/>
        <w:gridCol w:w="1134"/>
        <w:gridCol w:w="850"/>
        <w:gridCol w:w="1134"/>
      </w:tblGrid>
      <w:tr w:rsidR="000D3894" w:rsidRPr="008423DC">
        <w:tc>
          <w:tcPr>
            <w:tcW w:w="562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50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134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น้อยที่สุด</w:t>
            </w:r>
          </w:p>
        </w:tc>
      </w:tr>
      <w:tr w:rsidR="000D3894" w:rsidRPr="008423DC">
        <w:tc>
          <w:tcPr>
            <w:tcW w:w="562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หมวดบรรลุวัตถุประสงค์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c>
          <w:tcPr>
            <w:tcW w:w="56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ท่านได้ทำกิจกรรมด้านทำนุบำรุง</w:t>
            </w:r>
            <w:proofErr w:type="spellStart"/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วัฒนธรรมร่วมกัน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c>
          <w:tcPr>
            <w:tcW w:w="56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ท่านได้ทำกิจกรรมส่งเสริมทักษะความรู้ในทางวิชาการพระพุทธศาสนาร่วมกัน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c>
          <w:tcPr>
            <w:tcW w:w="56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มีคุณธรรม จริยธรรม ร่วมกันประกาศพุทธธรรมผ่านกิจกรรมทางพุทธศาสนา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c>
          <w:tcPr>
            <w:tcW w:w="562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หมวดกิจกรรม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>
        <w:tc>
          <w:tcPr>
            <w:tcW w:w="56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992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>
        <w:tc>
          <w:tcPr>
            <w:tcW w:w="562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  <w:r>
              <w:rPr>
                <w:rFonts w:ascii="Sarabun" w:eastAsia="Sarabun" w:hAnsi="Sarabun" w:cs="Sarabun"/>
                <w:color w:val="000000"/>
                <w:sz w:val="32"/>
                <w:szCs w:val="32"/>
              </w:rPr>
              <w:t>2</w:t>
            </w:r>
            <w:r>
              <w:rPr>
                <w:rFonts w:ascii="Sarabun" w:eastAsia="Sarabun" w:hAnsi="Sarabun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Sarabun" w:eastAsia="Sarabun" w:hAnsi="Sarabun" w:cs="Sarabun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Sarabun" w:eastAsia="Sarabun" w:hAnsi="Sarabun" w:cs="Angsana New"/>
                <w:color w:val="000000"/>
                <w:sz w:val="32"/>
                <w:szCs w:val="32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992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</w:tr>
      <w:tr w:rsidR="000D3894">
        <w:tc>
          <w:tcPr>
            <w:tcW w:w="562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0D3894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  <w:r>
              <w:rPr>
                <w:rFonts w:ascii="Sarabun" w:eastAsia="Sarabun" w:hAnsi="Sarabun" w:cs="Sarabun"/>
                <w:color w:val="000000"/>
                <w:sz w:val="32"/>
                <w:szCs w:val="32"/>
              </w:rPr>
              <w:t>2</w:t>
            </w:r>
            <w:r>
              <w:rPr>
                <w:rFonts w:ascii="Sarabun" w:eastAsia="Sarabun" w:hAnsi="Sarabun" w:cs="Angsana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Sarabun" w:eastAsia="Sarabun" w:hAnsi="Sarabun" w:cs="Sarabun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Sarabun" w:eastAsia="Sarabun" w:hAnsi="Sarabun" w:cs="Angsana New"/>
                <w:color w:val="000000"/>
                <w:sz w:val="32"/>
                <w:szCs w:val="32"/>
                <w:cs/>
              </w:rPr>
              <w:t>ความประทับใจโดยภาพรวมของกิจกรรม</w:t>
            </w:r>
          </w:p>
        </w:tc>
        <w:tc>
          <w:tcPr>
            <w:tcW w:w="992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894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32"/>
                <w:szCs w:val="32"/>
              </w:rPr>
            </w:pPr>
          </w:p>
        </w:tc>
      </w:tr>
    </w:tbl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ขอขอบคุณผู้ตอบแบบสอบถามทุกท่าน</w:t>
      </w:r>
    </w:p>
    <w:p w:rsidR="000D3894" w:rsidRDefault="000D3894">
      <w:pPr>
        <w:jc w:val="center"/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</w:p>
    <w:tbl>
      <w:tblPr>
        <w:tblStyle w:val="af7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3"/>
        <w:gridCol w:w="4568"/>
      </w:tblGrid>
      <w:tr w:rsidR="000D3894">
        <w:tc>
          <w:tcPr>
            <w:tcW w:w="4493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1101" cy="1900630"/>
                  <wp:effectExtent l="0" t="0" r="0" b="0"/>
                  <wp:docPr id="5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01" cy="1900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74116" cy="1915972"/>
                  <wp:effectExtent l="0" t="0" r="0" b="0"/>
                  <wp:docPr id="5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16" cy="1915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894">
        <w:tc>
          <w:tcPr>
            <w:tcW w:w="4493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41288" cy="1894087"/>
                  <wp:effectExtent l="0" t="0" r="0" b="0"/>
                  <wp:docPr id="6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88" cy="1894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46902" cy="1897829"/>
                  <wp:effectExtent l="0" t="0" r="0" b="0"/>
                  <wp:docPr id="5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02" cy="1897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894">
        <w:tc>
          <w:tcPr>
            <w:tcW w:w="4493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93740" cy="1862390"/>
                  <wp:effectExtent l="0" t="0" r="0" b="0"/>
                  <wp:docPr id="5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40" cy="186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903282" cy="1935414"/>
                  <wp:effectExtent l="0" t="0" r="0" b="0"/>
                  <wp:docPr id="6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82" cy="1935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894">
        <w:tc>
          <w:tcPr>
            <w:tcW w:w="4493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33142" cy="1888656"/>
                  <wp:effectExtent l="0" t="0" r="0" b="0"/>
                  <wp:docPr id="62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42" cy="1888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0D3894" w:rsidRDefault="008423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77511" cy="1851573"/>
                  <wp:effectExtent l="0" t="0" r="0" b="0"/>
                  <wp:docPr id="6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11" cy="1851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894" w:rsidRDefault="000D3894">
      <w:pPr>
        <w:jc w:val="center"/>
        <w:rPr>
          <w:b/>
          <w:sz w:val="32"/>
          <w:szCs w:val="32"/>
        </w:rPr>
      </w:pPr>
    </w:p>
    <w:p w:rsidR="00161B7F" w:rsidRDefault="00161B7F">
      <w:pPr>
        <w:jc w:val="center"/>
        <w:rPr>
          <w:b/>
          <w:sz w:val="32"/>
          <w:szCs w:val="32"/>
        </w:rPr>
      </w:pPr>
      <w:bookmarkStart w:id="1" w:name="_GoBack"/>
      <w:bookmarkEnd w:id="1"/>
    </w:p>
    <w:p w:rsidR="00161B7F" w:rsidRDefault="00161B7F">
      <w:pPr>
        <w:jc w:val="center"/>
        <w:rPr>
          <w:b/>
          <w:sz w:val="32"/>
          <w:szCs w:val="32"/>
        </w:rPr>
      </w:pPr>
    </w:p>
    <w:sectPr w:rsidR="00161B7F">
      <w:footerReference w:type="default" r:id="rId22"/>
      <w:pgSz w:w="11906" w:h="16838"/>
      <w:pgMar w:top="1418" w:right="1134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21E" w:rsidRDefault="0064321E">
      <w:pPr>
        <w:spacing w:after="0" w:line="240" w:lineRule="auto"/>
      </w:pPr>
      <w:r>
        <w:separator/>
      </w:r>
    </w:p>
  </w:endnote>
  <w:endnote w:type="continuationSeparator" w:id="0">
    <w:p w:rsidR="0064321E" w:rsidRDefault="0064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3DC" w:rsidRDefault="008423DC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Angsana New"/>
        <w:color w:val="000000"/>
        <w:sz w:val="32"/>
        <w:szCs w:val="32"/>
        <w:cs/>
      </w:rPr>
      <w:t>คู่มือการจัดทำรายงานสรุปผลโครงการมหาวิทยาลัยมหาม</w:t>
    </w:r>
    <w:proofErr w:type="spellStart"/>
    <w:r>
      <w:rPr>
        <w:rFonts w:ascii="Sarabun" w:eastAsia="Sarabun" w:hAnsi="Sarabun" w:cs="Angsana New"/>
        <w:color w:val="000000"/>
        <w:sz w:val="32"/>
        <w:szCs w:val="32"/>
        <w:cs/>
      </w:rPr>
      <w:t>กุฏ</w:t>
    </w:r>
    <w:proofErr w:type="spellEnd"/>
    <w:r>
      <w:rPr>
        <w:rFonts w:ascii="Sarabun" w:eastAsia="Sarabun" w:hAnsi="Sarabun" w:cs="Angsana New"/>
        <w:color w:val="000000"/>
        <w:sz w:val="32"/>
        <w:szCs w:val="32"/>
        <w:cs/>
      </w:rPr>
      <w:t>ราชวิทยาลัย</w:t>
    </w:r>
    <w:r>
      <w:rPr>
        <w:rFonts w:ascii="Sarabun" w:eastAsia="Sarabun" w:hAnsi="Sarabun" w:cs="Sarabun"/>
        <w:color w:val="000000"/>
        <w:sz w:val="32"/>
        <w:szCs w:val="32"/>
      </w:rPr>
      <w:fldChar w:fldCharType="begin"/>
    </w:r>
    <w:r>
      <w:rPr>
        <w:rFonts w:ascii="Sarabun" w:eastAsia="Sarabun" w:hAnsi="Sarabun" w:cs="Sarabun"/>
        <w:color w:val="000000"/>
        <w:sz w:val="32"/>
        <w:szCs w:val="32"/>
      </w:rPr>
      <w:instrText>PAGE</w:instrText>
    </w:r>
    <w:r>
      <w:rPr>
        <w:rFonts w:ascii="Sarabun" w:eastAsia="Sarabun" w:hAnsi="Sarabun" w:cs="Sarabun"/>
        <w:color w:val="000000"/>
        <w:sz w:val="32"/>
        <w:szCs w:val="32"/>
      </w:rPr>
      <w:fldChar w:fldCharType="separate"/>
    </w:r>
    <w:r w:rsidR="00C92B50">
      <w:rPr>
        <w:rFonts w:ascii="Sarabun" w:eastAsia="Sarabun" w:hAnsi="Sarabun" w:cs="Sarabun"/>
        <w:noProof/>
        <w:color w:val="000000"/>
        <w:sz w:val="32"/>
        <w:szCs w:val="32"/>
      </w:rPr>
      <w:t>14</w:t>
    </w:r>
    <w:r>
      <w:rPr>
        <w:rFonts w:ascii="Sarabun" w:eastAsia="Sarabun" w:hAnsi="Sarabun" w:cs="Sarabun"/>
        <w:color w:val="000000"/>
        <w:sz w:val="32"/>
        <w:szCs w:val="32"/>
      </w:rPr>
      <w:fldChar w:fldCharType="end"/>
    </w:r>
  </w:p>
  <w:p w:rsidR="008423DC" w:rsidRDefault="008423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21E" w:rsidRDefault="0064321E">
      <w:pPr>
        <w:spacing w:after="0" w:line="240" w:lineRule="auto"/>
      </w:pPr>
      <w:r>
        <w:separator/>
      </w:r>
    </w:p>
  </w:footnote>
  <w:footnote w:type="continuationSeparator" w:id="0">
    <w:p w:rsidR="0064321E" w:rsidRDefault="0064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F4E3E"/>
    <w:multiLevelType w:val="multilevel"/>
    <w:tmpl w:val="F0B4C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B428C"/>
    <w:multiLevelType w:val="multilevel"/>
    <w:tmpl w:val="72B63154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713" w:hanging="719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2" w15:restartNumberingAfterBreak="0">
    <w:nsid w:val="617769A3"/>
    <w:multiLevelType w:val="multilevel"/>
    <w:tmpl w:val="A906E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73399"/>
    <w:multiLevelType w:val="multilevel"/>
    <w:tmpl w:val="644A0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E7522"/>
    <w:multiLevelType w:val="multilevel"/>
    <w:tmpl w:val="E7A8C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94"/>
    <w:rsid w:val="000D3894"/>
    <w:rsid w:val="000D7F57"/>
    <w:rsid w:val="00161B7F"/>
    <w:rsid w:val="002B0B43"/>
    <w:rsid w:val="0064321E"/>
    <w:rsid w:val="008423DC"/>
    <w:rsid w:val="00882DE7"/>
    <w:rsid w:val="00BC334B"/>
    <w:rsid w:val="00C92B50"/>
    <w:rsid w:val="00CB7EE7"/>
    <w:rsid w:val="00D36988"/>
    <w:rsid w:val="00EB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8EB0F-F7F1-4159-9DDF-ACC979CC0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EB69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B696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60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6">
    <w:name w:val="No Spacing"/>
    <w:uiPriority w:val="1"/>
    <w:qFormat/>
    <w:rsid w:val="001319C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54D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04658"/>
  </w:style>
  <w:style w:type="paragraph" w:styleId="aa">
    <w:name w:val="footer"/>
    <w:basedOn w:val="a"/>
    <w:link w:val="ab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04658"/>
  </w:style>
  <w:style w:type="character" w:styleId="ac">
    <w:name w:val="Subtle Emphasis"/>
    <w:basedOn w:val="a0"/>
    <w:uiPriority w:val="19"/>
    <w:qFormat/>
    <w:rsid w:val="00562965"/>
    <w:rPr>
      <w:i/>
      <w:iCs/>
      <w:color w:val="808080" w:themeColor="text1" w:themeTint="7F"/>
    </w:rPr>
  </w:style>
  <w:style w:type="table" w:styleId="ad">
    <w:name w:val="Table Grid"/>
    <w:basedOn w:val="a1"/>
    <w:uiPriority w:val="39"/>
    <w:rsid w:val="007066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แรเงาปานกลาง 11"/>
    <w:basedOn w:val="a1"/>
    <w:uiPriority w:val="63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">
    <w:name w:val="รายการขนาดบาง1"/>
    <w:basedOn w:val="a1"/>
    <w:uiPriority w:val="61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3">
    <w:name w:val="ไม่มีการเว้นระยะห่าง1"/>
    <w:qFormat/>
    <w:rsid w:val="009B0BDA"/>
    <w:pPr>
      <w:spacing w:after="0" w:line="240" w:lineRule="auto"/>
    </w:pPr>
    <w:rPr>
      <w:rFonts w:ascii="Angsana New" w:hAnsi="Angsana New" w:cs="Angsana New"/>
      <w:sz w:val="32"/>
    </w:rPr>
  </w:style>
  <w:style w:type="table" w:customStyle="1" w:styleId="14">
    <w:name w:val="เส้นตาราง1"/>
    <w:basedOn w:val="a1"/>
    <w:uiPriority w:val="59"/>
    <w:rsid w:val="00331D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semiHidden/>
    <w:unhideWhenUsed/>
    <w:rsid w:val="00F9416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V92DrqHUG9hjKgq/qVcApNGnA==">AMUW2mWExd75Sfj2p3a3/GRg09hWP4Ca8m/NFK+Ph6V1wgU/NMKwy/Z7YD8gGrUdrbxokfq3zcMPo158157S5gGS8jB13S+wLgvClZWhLh+DxRG3HGR/lPGTzRis+FD8XdAZxD0uvU56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16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Urai2</cp:lastModifiedBy>
  <cp:revision>5</cp:revision>
  <dcterms:created xsi:type="dcterms:W3CDTF">2022-02-17T05:55:00Z</dcterms:created>
  <dcterms:modified xsi:type="dcterms:W3CDTF">2022-05-25T03:15:00Z</dcterms:modified>
</cp:coreProperties>
</file>